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FAD6" w14:textId="77777777" w:rsidR="00981C67" w:rsidRDefault="00981C67" w:rsidP="00981C67">
      <w:pPr>
        <w:pStyle w:val="ac"/>
        <w:tabs>
          <w:tab w:val="clear" w:pos="4677"/>
          <w:tab w:val="clear" w:pos="9355"/>
          <w:tab w:val="right" w:pos="9072"/>
        </w:tabs>
        <w:ind w:right="283"/>
        <w:jc w:val="right"/>
      </w:pPr>
      <w:bookmarkStart w:id="0" w:name="_Hlk204325597"/>
      <w:bookmarkStart w:id="1" w:name="_Hlk204325598"/>
      <w:bookmarkStart w:id="2" w:name="_Hlk204325599"/>
      <w:bookmarkStart w:id="3" w:name="_Hlk204325600"/>
      <w:r w:rsidRPr="007E6C37">
        <w:rPr>
          <w:rFonts w:ascii="Aptos" w:hAnsi="Aptos"/>
          <w:noProof/>
          <w:color w:val="00206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AB61D" wp14:editId="2D592F42">
                <wp:simplePos x="0" y="0"/>
                <wp:positionH relativeFrom="column">
                  <wp:posOffset>6985</wp:posOffset>
                </wp:positionH>
                <wp:positionV relativeFrom="paragraph">
                  <wp:posOffset>261257</wp:posOffset>
                </wp:positionV>
                <wp:extent cx="59131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0B54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0.55pt" to="466.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" strokecolor="#002060">
                <v:stroke joinstyle="miter"/>
              </v:line>
            </w:pict>
          </mc:Fallback>
        </mc:AlternateContent>
      </w:r>
      <w:r w:rsidRPr="007E6C37">
        <w:rPr>
          <w:rFonts w:ascii="Aptos" w:hAnsi="Aptos"/>
          <w:noProof/>
          <w:color w:val="002060"/>
          <w:sz w:val="22"/>
        </w:rPr>
        <w:drawing>
          <wp:anchor distT="0" distB="0" distL="114300" distR="114300" simplePos="0" relativeHeight="251659264" behindDoc="0" locked="0" layoutInCell="1" allowOverlap="1" wp14:anchorId="5176BDB5" wp14:editId="5358B493">
            <wp:simplePos x="0" y="0"/>
            <wp:positionH relativeFrom="margin">
              <wp:posOffset>0</wp:posOffset>
            </wp:positionH>
            <wp:positionV relativeFrom="paragraph">
              <wp:posOffset>-573514</wp:posOffset>
            </wp:positionV>
            <wp:extent cx="2585720" cy="635635"/>
            <wp:effectExtent l="0" t="0" r="5080" b="0"/>
            <wp:wrapNone/>
            <wp:docPr id="1658423444" name="Picture 7" descr="Изображение выглядит как Графика, Шрифт, графический дизайн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92793" name="Picture 7" descr="Изображение выглядит как Графика, Шрифт, графический дизайн, логотип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C37">
        <w:rPr>
          <w:rFonts w:ascii="Aptos" w:hAnsi="Aptos"/>
          <w:noProof/>
          <w:color w:val="002060"/>
          <w:sz w:val="22"/>
        </w:rPr>
        <w:t>"AGAT CREDIT" AKSIYADORLIK JAMIYATI MIKROMOLIYA TASHKILOTI</w:t>
      </w:r>
      <w:bookmarkEnd w:id="0"/>
      <w:bookmarkEnd w:id="1"/>
      <w:bookmarkEnd w:id="2"/>
      <w:bookmarkEnd w:id="3"/>
      <w:r w:rsidRPr="00BA4458">
        <w:br/>
      </w:r>
      <w:r w:rsidRPr="00BA4458">
        <w:br/>
      </w:r>
      <w:r>
        <w:rPr>
          <w:noProof/>
        </w:rPr>
        <w:drawing>
          <wp:inline distT="0" distB="0" distL="0" distR="0" wp14:anchorId="0D1453DB" wp14:editId="5FE1B3FA">
            <wp:extent cx="59436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A7F8" w14:textId="092BFE57" w:rsidR="00A07A64" w:rsidRPr="00981C67" w:rsidRDefault="00981C67" w:rsidP="00981C67">
      <w:pPr>
        <w:pStyle w:val="ac"/>
        <w:tabs>
          <w:tab w:val="clear" w:pos="4677"/>
          <w:tab w:val="clear" w:pos="9355"/>
          <w:tab w:val="right" w:pos="9072"/>
        </w:tabs>
        <w:ind w:right="283"/>
        <w:jc w:val="center"/>
        <w:rPr>
          <w:rFonts w:ascii="Aptos" w:hAnsi="Aptos"/>
          <w:noProof/>
          <w:color w:val="002060"/>
          <w:sz w:val="22"/>
        </w:rPr>
      </w:pPr>
      <w:r w:rsidRPr="00981C67">
        <w:rPr>
          <w:rFonts w:cstheme="minorHAnsi"/>
          <w:b/>
          <w:bCs/>
          <w:sz w:val="40"/>
          <w:szCs w:val="40"/>
        </w:rPr>
        <w:br/>
      </w:r>
      <w:proofErr w:type="spellStart"/>
      <w:r w:rsidR="00637CA4" w:rsidRPr="00981C67">
        <w:rPr>
          <w:rFonts w:cstheme="minorHAnsi"/>
          <w:b/>
          <w:bCs/>
          <w:sz w:val="40"/>
          <w:szCs w:val="40"/>
        </w:rPr>
        <w:t>Firibgarlar</w:t>
      </w:r>
      <w:proofErr w:type="spellEnd"/>
      <w:r w:rsidR="00637CA4"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="00637CA4" w:rsidRPr="00981C67">
        <w:rPr>
          <w:rFonts w:cstheme="minorHAnsi"/>
          <w:b/>
          <w:bCs/>
          <w:sz w:val="40"/>
          <w:szCs w:val="40"/>
        </w:rPr>
        <w:t>qurboniga</w:t>
      </w:r>
      <w:proofErr w:type="spellEnd"/>
      <w:r w:rsidR="00637CA4"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="00637CA4" w:rsidRPr="00981C67">
        <w:rPr>
          <w:rFonts w:cstheme="minorHAnsi"/>
          <w:b/>
          <w:bCs/>
          <w:sz w:val="40"/>
          <w:szCs w:val="40"/>
        </w:rPr>
        <w:t>aylanmaslik</w:t>
      </w:r>
      <w:proofErr w:type="spellEnd"/>
      <w:r w:rsidR="00637CA4"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proofErr w:type="gramStart"/>
      <w:r w:rsidR="00637CA4" w:rsidRPr="00981C67">
        <w:rPr>
          <w:rFonts w:cstheme="minorHAnsi"/>
          <w:b/>
          <w:bCs/>
          <w:sz w:val="40"/>
          <w:szCs w:val="40"/>
        </w:rPr>
        <w:t>yo‘</w:t>
      </w:r>
      <w:proofErr w:type="gramEnd"/>
      <w:r w:rsidR="00637CA4" w:rsidRPr="00981C67">
        <w:rPr>
          <w:rFonts w:cstheme="minorHAnsi"/>
          <w:b/>
          <w:bCs/>
          <w:sz w:val="40"/>
          <w:szCs w:val="40"/>
        </w:rPr>
        <w:t>llari</w:t>
      </w:r>
      <w:proofErr w:type="spellEnd"/>
      <w:r w:rsidR="00637CA4" w:rsidRPr="00981C67">
        <w:rPr>
          <w:rFonts w:cstheme="minorHAnsi"/>
          <w:b/>
          <w:bCs/>
          <w:sz w:val="40"/>
          <w:szCs w:val="40"/>
        </w:rPr>
        <w:t>:</w:t>
      </w:r>
    </w:p>
    <w:p w14:paraId="3097F068" w14:textId="53073CC8" w:rsidR="005C50D1" w:rsidRPr="00981C67" w:rsidRDefault="00637CA4" w:rsidP="00981C67">
      <w:pPr>
        <w:jc w:val="center"/>
        <w:rPr>
          <w:rFonts w:cstheme="minorHAnsi"/>
          <w:b/>
          <w:bCs/>
          <w:sz w:val="40"/>
          <w:szCs w:val="40"/>
        </w:rPr>
      </w:pPr>
      <w:proofErr w:type="spellStart"/>
      <w:r w:rsidRPr="00981C67">
        <w:rPr>
          <w:rFonts w:cstheme="minorHAnsi"/>
          <w:b/>
          <w:bCs/>
          <w:sz w:val="40"/>
          <w:szCs w:val="40"/>
        </w:rPr>
        <w:t>Firibgarlardan</w:t>
      </w:r>
      <w:proofErr w:type="spellEnd"/>
      <w:r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981C67">
        <w:rPr>
          <w:rFonts w:cstheme="minorHAnsi"/>
          <w:b/>
          <w:bCs/>
          <w:sz w:val="40"/>
          <w:szCs w:val="40"/>
        </w:rPr>
        <w:t>himoyalanish</w:t>
      </w:r>
      <w:proofErr w:type="spellEnd"/>
      <w:r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proofErr w:type="gramStart"/>
      <w:r w:rsidRPr="00981C67">
        <w:rPr>
          <w:rFonts w:cstheme="minorHAnsi"/>
          <w:b/>
          <w:bCs/>
          <w:sz w:val="40"/>
          <w:szCs w:val="40"/>
        </w:rPr>
        <w:t>bo‘</w:t>
      </w:r>
      <w:proofErr w:type="gramEnd"/>
      <w:r w:rsidRPr="00981C67">
        <w:rPr>
          <w:rFonts w:cstheme="minorHAnsi"/>
          <w:b/>
          <w:bCs/>
          <w:sz w:val="40"/>
          <w:szCs w:val="40"/>
        </w:rPr>
        <w:t>yicha</w:t>
      </w:r>
      <w:proofErr w:type="spellEnd"/>
      <w:r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981C67">
        <w:rPr>
          <w:rFonts w:cstheme="minorHAnsi"/>
          <w:b/>
          <w:bCs/>
          <w:sz w:val="40"/>
          <w:szCs w:val="40"/>
        </w:rPr>
        <w:t>maslahatlar</w:t>
      </w:r>
      <w:proofErr w:type="spellEnd"/>
      <w:r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981C67">
        <w:rPr>
          <w:rFonts w:cstheme="minorHAnsi"/>
          <w:b/>
          <w:bCs/>
          <w:sz w:val="40"/>
          <w:szCs w:val="40"/>
        </w:rPr>
        <w:t>va</w:t>
      </w:r>
      <w:proofErr w:type="spellEnd"/>
      <w:r w:rsidRPr="00981C67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981C67">
        <w:rPr>
          <w:rFonts w:cstheme="minorHAnsi"/>
          <w:b/>
          <w:bCs/>
          <w:sz w:val="40"/>
          <w:szCs w:val="40"/>
        </w:rPr>
        <w:t>tavsiyalar</w:t>
      </w:r>
      <w:proofErr w:type="spellEnd"/>
      <w:r w:rsidRPr="00981C67">
        <w:rPr>
          <w:rFonts w:cstheme="minorHAnsi"/>
        </w:rPr>
        <w:br/>
      </w:r>
      <w:r w:rsidRPr="00981C67">
        <w:rPr>
          <w:rFonts w:cstheme="minorHAnsi"/>
        </w:rPr>
        <w:br/>
      </w:r>
      <w:proofErr w:type="spellStart"/>
      <w:r w:rsidRPr="00981C67">
        <w:rPr>
          <w:rFonts w:cstheme="minorHAnsi"/>
        </w:rPr>
        <w:t>Raqamli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dunyoda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sizning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hushyorligingiz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eng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yaxshi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himoya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hisoblanadi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Firibgarlar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doimo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yangi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usullarni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ylab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topadilar</w:t>
      </w:r>
      <w:proofErr w:type="spellEnd"/>
      <w:r w:rsidRPr="00981C67">
        <w:rPr>
          <w:rFonts w:cstheme="minorHAnsi"/>
        </w:rPr>
        <w:t xml:space="preserve">, ammo </w:t>
      </w:r>
      <w:proofErr w:type="spellStart"/>
      <w:r w:rsidRPr="00981C67">
        <w:rPr>
          <w:rFonts w:cstheme="minorHAnsi"/>
        </w:rPr>
        <w:t>ularning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asosida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doim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xil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ruhiy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ta’sir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usullari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yotadi</w:t>
      </w:r>
      <w:proofErr w:type="spellEnd"/>
      <w:r w:rsidRPr="00981C67">
        <w:rPr>
          <w:rFonts w:cstheme="minorHAnsi"/>
        </w:rPr>
        <w:t xml:space="preserve">. "AGAT CREDIT" </w:t>
      </w:r>
      <w:proofErr w:type="spellStart"/>
      <w:r w:rsidRPr="00981C67">
        <w:rPr>
          <w:rFonts w:cstheme="minorHAnsi"/>
        </w:rPr>
        <w:t>MChJ</w:t>
      </w:r>
      <w:proofErr w:type="spellEnd"/>
      <w:r w:rsidRPr="00981C67">
        <w:rPr>
          <w:rFonts w:cstheme="minorHAnsi"/>
        </w:rPr>
        <w:t xml:space="preserve"> AJ </w:t>
      </w:r>
      <w:proofErr w:type="spellStart"/>
      <w:r w:rsidRPr="00981C67">
        <w:rPr>
          <w:rFonts w:cstheme="minorHAnsi"/>
        </w:rPr>
        <w:t>har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mijozga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firibgarlar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tuzog‘</w:t>
      </w:r>
      <w:proofErr w:type="gramEnd"/>
      <w:r w:rsidRPr="00981C67">
        <w:rPr>
          <w:rFonts w:cstheme="minorHAnsi"/>
        </w:rPr>
        <w:t>iga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tushib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qolmaslik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uchun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quyidagi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maslahatlarni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tavsiya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etadi</w:t>
      </w:r>
      <w:proofErr w:type="spellEnd"/>
      <w:r w:rsidRPr="00981C67">
        <w:rPr>
          <w:rFonts w:cstheme="minorHAnsi"/>
        </w:rPr>
        <w:t>.</w:t>
      </w:r>
      <w:r w:rsidR="00981C67">
        <w:rPr>
          <w:rFonts w:cstheme="minorHAnsi"/>
        </w:rPr>
        <w:br/>
      </w:r>
    </w:p>
    <w:p w14:paraId="4FEE93A2" w14:textId="77777777" w:rsidR="00637CA4" w:rsidRPr="00981C67" w:rsidRDefault="00637CA4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kimga</w:t>
      </w:r>
      <w:proofErr w:type="spellEnd"/>
      <w:r w:rsidRPr="00981C67">
        <w:rPr>
          <w:rFonts w:cstheme="minorHAnsi"/>
        </w:rPr>
        <w:t xml:space="preserve"> SMS </w:t>
      </w:r>
      <w:proofErr w:type="spellStart"/>
      <w:r w:rsidRPr="00981C67">
        <w:rPr>
          <w:rFonts w:cstheme="minorHAnsi"/>
        </w:rPr>
        <w:t>xabardagi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kodni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aytmang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Esda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tuting</w:t>
      </w:r>
      <w:proofErr w:type="spellEnd"/>
      <w:r w:rsidRPr="00981C67">
        <w:rPr>
          <w:rFonts w:cstheme="minorHAnsi"/>
        </w:rPr>
        <w:t xml:space="preserve">, "AGAT CREDIT" </w:t>
      </w:r>
      <w:proofErr w:type="spellStart"/>
      <w:r w:rsidRPr="00981C67">
        <w:rPr>
          <w:rFonts w:cstheme="minorHAnsi"/>
        </w:rPr>
        <w:t>xodimlari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 SMS-</w:t>
      </w:r>
      <w:proofErr w:type="spellStart"/>
      <w:r w:rsidRPr="00981C67">
        <w:rPr>
          <w:rFonts w:cstheme="minorHAnsi"/>
        </w:rPr>
        <w:t>xabardagi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kodni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so‘</w:t>
      </w:r>
      <w:proofErr w:type="gramEnd"/>
      <w:r w:rsidRPr="00981C67">
        <w:rPr>
          <w:rFonts w:cstheme="minorHAnsi"/>
        </w:rPr>
        <w:t>ramaydilar</w:t>
      </w:r>
      <w:proofErr w:type="spellEnd"/>
      <w:r w:rsidRPr="00981C67">
        <w:rPr>
          <w:rFonts w:cstheme="minorHAnsi"/>
        </w:rPr>
        <w:t>.</w:t>
      </w:r>
    </w:p>
    <w:p w14:paraId="0EA27D21" w14:textId="77777777" w:rsidR="00637CA4" w:rsidRPr="00981C67" w:rsidRDefault="00637CA4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zingiz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amalga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oshirmagan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karta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tranzaksiyalarini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tasdiqlamang</w:t>
      </w:r>
      <w:proofErr w:type="spellEnd"/>
      <w:r w:rsidRPr="00981C67">
        <w:rPr>
          <w:rFonts w:cstheme="minorHAnsi"/>
        </w:rPr>
        <w:t>.</w:t>
      </w:r>
    </w:p>
    <w:p w14:paraId="0AA71536" w14:textId="77777777" w:rsidR="00637CA4" w:rsidRPr="00981C67" w:rsidRDefault="00637CA4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Notanish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raqamlarga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javob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bermang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hatto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suhbatdoshingiz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zini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MChJ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xodimi</w:t>
      </w:r>
      <w:proofErr w:type="spellEnd"/>
      <w:r w:rsidRPr="00981C67">
        <w:rPr>
          <w:rFonts w:cstheme="minorHAnsi"/>
        </w:rPr>
        <w:t xml:space="preserve"> deb </w:t>
      </w:r>
      <w:proofErr w:type="spellStart"/>
      <w:r w:rsidRPr="00981C67">
        <w:rPr>
          <w:rFonts w:cstheme="minorHAnsi"/>
        </w:rPr>
        <w:t>tanishtirsa</w:t>
      </w:r>
      <w:proofErr w:type="spellEnd"/>
      <w:r w:rsidRPr="00981C67">
        <w:rPr>
          <w:rFonts w:cstheme="minorHAnsi"/>
        </w:rPr>
        <w:t xml:space="preserve"> ham, </w:t>
      </w:r>
      <w:proofErr w:type="spellStart"/>
      <w:r w:rsidRPr="00981C67">
        <w:rPr>
          <w:rFonts w:cstheme="minorHAnsi"/>
        </w:rPr>
        <w:t>telefon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shaxsiy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ma’lumotlaringizni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bermang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MChJdan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barcha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lastRenderedPageBreak/>
        <w:t>qo‘</w:t>
      </w:r>
      <w:proofErr w:type="gramEnd"/>
      <w:r w:rsidRPr="00981C67">
        <w:rPr>
          <w:rFonts w:cstheme="minorHAnsi"/>
        </w:rPr>
        <w:t>ng‘iroqlar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faqat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Aloqa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markazi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raqami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amalga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oshiriladi</w:t>
      </w:r>
      <w:proofErr w:type="spellEnd"/>
      <w:r w:rsidRPr="00981C67">
        <w:rPr>
          <w:rFonts w:cstheme="minorHAnsi"/>
        </w:rPr>
        <w:t xml:space="preserve">: +998 71 205 80 20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qisqa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raqam</w:t>
      </w:r>
      <w:proofErr w:type="spellEnd"/>
      <w:r w:rsidRPr="00981C67">
        <w:rPr>
          <w:rFonts w:cstheme="minorHAnsi"/>
        </w:rPr>
        <w:t xml:space="preserve"> #1420</w:t>
      </w:r>
    </w:p>
    <w:p w14:paraId="46E57143" w14:textId="77777777" w:rsidR="003E48E8" w:rsidRPr="00981C67" w:rsidRDefault="003E48E8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Firibgarlar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ishtirok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etish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uchun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sizdan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pul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tkazishni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tranzaksiyani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tasdiqlashni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so‘raydigan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soxta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tanlovlarga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aldanmang</w:t>
      </w:r>
      <w:proofErr w:type="spellEnd"/>
      <w:r w:rsidRPr="00981C67">
        <w:rPr>
          <w:rFonts w:cstheme="minorHAnsi"/>
        </w:rPr>
        <w:t xml:space="preserve">. AGAT CREDIT </w:t>
      </w:r>
      <w:proofErr w:type="spellStart"/>
      <w:r w:rsidRPr="00981C67">
        <w:rPr>
          <w:rFonts w:cstheme="minorHAnsi"/>
        </w:rPr>
        <w:t>aksiyalari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faqat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rasmiy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kanallarda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tkazilishini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yodda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tuting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Ularda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ishtirok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etish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uchun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pul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tkazishingiz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tranzaksiyalarni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tasdiqlashingiz</w:t>
      </w:r>
      <w:proofErr w:type="spellEnd"/>
      <w:r w:rsidRPr="00981C67">
        <w:rPr>
          <w:rFonts w:cstheme="minorHAnsi"/>
        </w:rPr>
        <w:t xml:space="preserve"> talab </w:t>
      </w:r>
      <w:proofErr w:type="spellStart"/>
      <w:r w:rsidRPr="00981C67">
        <w:rPr>
          <w:rFonts w:cstheme="minorHAnsi"/>
        </w:rPr>
        <w:t>qilinmaydi</w:t>
      </w:r>
      <w:proofErr w:type="spellEnd"/>
      <w:r w:rsidRPr="00981C67">
        <w:rPr>
          <w:rFonts w:cstheme="minorHAnsi"/>
        </w:rPr>
        <w:t>.</w:t>
      </w:r>
    </w:p>
    <w:p w14:paraId="6B36FD77" w14:textId="77777777" w:rsidR="003E48E8" w:rsidRPr="00981C67" w:rsidRDefault="003E48E8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981C67">
        <w:rPr>
          <w:rFonts w:cstheme="minorHAnsi"/>
        </w:rPr>
        <w:t xml:space="preserve">Agar </w:t>
      </w:r>
      <w:proofErr w:type="spellStart"/>
      <w:r w:rsidRPr="00981C67">
        <w:rPr>
          <w:rFonts w:cstheme="minorHAnsi"/>
        </w:rPr>
        <w:t>siz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onlayn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xarid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qilayotgan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bo‘</w:t>
      </w:r>
      <w:proofErr w:type="gramEnd"/>
      <w:r w:rsidRPr="00981C67">
        <w:rPr>
          <w:rFonts w:cstheme="minorHAnsi"/>
        </w:rPr>
        <w:t>lsangiz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sotuvchi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ma’lumotlaringizni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so‘raydigan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begona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sayt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to‘lovni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taklif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qilsa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bunday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shaklni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to‘ldirmang</w:t>
      </w:r>
      <w:proofErr w:type="spellEnd"/>
      <w:r w:rsidRPr="00981C67">
        <w:rPr>
          <w:rFonts w:cstheme="minorHAnsi"/>
        </w:rPr>
        <w:t>.</w:t>
      </w:r>
    </w:p>
    <w:p w14:paraId="37A6AE2D" w14:textId="77777777" w:rsidR="003E48E8" w:rsidRPr="00981C67" w:rsidRDefault="003E48E8" w:rsidP="00A07A64">
      <w:pPr>
        <w:pStyle w:val="a7"/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Noma’lum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to‘</w:t>
      </w:r>
      <w:proofErr w:type="gramEnd"/>
      <w:r w:rsidRPr="00981C67">
        <w:rPr>
          <w:rFonts w:cstheme="minorHAnsi"/>
        </w:rPr>
        <w:t>lov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tizimlari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xarid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qilmang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Havolalarni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ochmang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shaxsiy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ma’lumotlaringizni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kimga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bermang</w:t>
      </w:r>
      <w:proofErr w:type="spellEnd"/>
      <w:r w:rsidRPr="00981C67">
        <w:rPr>
          <w:rFonts w:cstheme="minorHAnsi"/>
        </w:rPr>
        <w:t>.</w:t>
      </w:r>
    </w:p>
    <w:p w14:paraId="1074B636" w14:textId="77777777" w:rsidR="00124426" w:rsidRPr="00981C67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Firibgarlar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savdo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maydonchasida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mollari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qo‘</w:t>
      </w:r>
      <w:proofErr w:type="gramEnd"/>
      <w:r w:rsidRPr="00981C67">
        <w:rPr>
          <w:rFonts w:cstheme="minorHAnsi"/>
        </w:rPr>
        <w:t>yilgan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qurbonlarga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qo‘ng‘iroq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qilib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ulardan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karta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raqamini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amal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muddatini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so‘raydi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keyin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esa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qurbonga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yuborilgan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tasdiqlash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kodi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bilan</w:t>
      </w:r>
      <w:proofErr w:type="spellEnd"/>
      <w:r w:rsidRPr="00981C67">
        <w:rPr>
          <w:rFonts w:cstheme="minorHAnsi"/>
        </w:rPr>
        <w:t xml:space="preserve"> SMS </w:t>
      </w:r>
      <w:proofErr w:type="spellStart"/>
      <w:r w:rsidRPr="00981C67">
        <w:rPr>
          <w:rFonts w:cstheme="minorHAnsi"/>
        </w:rPr>
        <w:t>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so‘raydi</w:t>
      </w:r>
      <w:proofErr w:type="spellEnd"/>
      <w:r w:rsidRPr="00981C67">
        <w:rPr>
          <w:rFonts w:cstheme="minorHAnsi"/>
        </w:rPr>
        <w:t xml:space="preserve">. Agar </w:t>
      </w:r>
      <w:proofErr w:type="spellStart"/>
      <w:r w:rsidRPr="00981C67">
        <w:rPr>
          <w:rFonts w:cstheme="minorHAnsi"/>
        </w:rPr>
        <w:t>firibgarga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kodni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aytib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bersangiz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ular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qurbonning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kartasidan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pul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tkazib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oladi</w:t>
      </w:r>
      <w:proofErr w:type="spellEnd"/>
      <w:r w:rsidRPr="00981C67">
        <w:rPr>
          <w:rFonts w:cstheme="minorHAnsi"/>
        </w:rPr>
        <w:t>.</w:t>
      </w:r>
    </w:p>
    <w:p w14:paraId="687F027E" w14:textId="77777777" w:rsidR="00124426" w:rsidRPr="00981C67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981C67">
        <w:rPr>
          <w:rFonts w:cstheme="minorHAnsi"/>
        </w:rPr>
        <w:t xml:space="preserve">Karta </w:t>
      </w:r>
      <w:proofErr w:type="spellStart"/>
      <w:r w:rsidRPr="00981C67">
        <w:rPr>
          <w:rFonts w:cstheme="minorHAnsi"/>
        </w:rPr>
        <w:t>ma’lumotlarini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begona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odamga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bermoqchi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bo‘</w:t>
      </w:r>
      <w:proofErr w:type="gramEnd"/>
      <w:r w:rsidRPr="00981C67">
        <w:rPr>
          <w:rFonts w:cstheme="minorHAnsi"/>
        </w:rPr>
        <w:t>lsangiz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kartangiz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rasmini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yurmang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Firibgarlar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bundan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foydalanib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kartangizdagi</w:t>
      </w:r>
      <w:proofErr w:type="spellEnd"/>
      <w:r w:rsidRPr="00981C67">
        <w:rPr>
          <w:rFonts w:cstheme="minorHAnsi"/>
        </w:rPr>
        <w:t xml:space="preserve"> 16 ta </w:t>
      </w:r>
      <w:proofErr w:type="spellStart"/>
      <w:r w:rsidRPr="00981C67">
        <w:rPr>
          <w:rFonts w:cstheme="minorHAnsi"/>
        </w:rPr>
        <w:t>raqam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amal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muddatini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yovuz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niyatlarda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ishlatishi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mumkin</w:t>
      </w:r>
      <w:proofErr w:type="spellEnd"/>
      <w:r w:rsidRPr="00981C67">
        <w:rPr>
          <w:rFonts w:cstheme="minorHAnsi"/>
        </w:rPr>
        <w:t>.</w:t>
      </w:r>
    </w:p>
    <w:p w14:paraId="6B8F838C" w14:textId="77777777" w:rsidR="00124426" w:rsidRPr="00981C67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Boshqa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ijtimoiy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tarmoqlarda</w:t>
      </w:r>
      <w:proofErr w:type="spellEnd"/>
      <w:r w:rsidRPr="00981C67">
        <w:rPr>
          <w:rFonts w:cstheme="minorHAnsi"/>
        </w:rPr>
        <w:t xml:space="preserve"> bank </w:t>
      </w:r>
      <w:proofErr w:type="spellStart"/>
      <w:r w:rsidRPr="00981C67">
        <w:rPr>
          <w:rFonts w:cstheme="minorHAnsi"/>
        </w:rPr>
        <w:t>xizmatlarini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taklif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qiluvchi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firibgarlarning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hiylalariga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uchib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qolmang</w:t>
      </w:r>
      <w:proofErr w:type="spellEnd"/>
      <w:r w:rsidRPr="00981C67">
        <w:rPr>
          <w:rFonts w:cstheme="minorHAnsi"/>
        </w:rPr>
        <w:t xml:space="preserve">. AGAT </w:t>
      </w:r>
      <w:proofErr w:type="spellStart"/>
      <w:r w:rsidRPr="00981C67">
        <w:rPr>
          <w:rFonts w:cstheme="minorHAnsi"/>
        </w:rPr>
        <w:t>CREDIT’ning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barcha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mikromoliviy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xizmatlari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faqat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poytaxtdagi</w:t>
      </w:r>
      <w:proofErr w:type="spellEnd"/>
      <w:r w:rsidRPr="00981C67">
        <w:rPr>
          <w:rFonts w:cstheme="minorHAnsi"/>
        </w:rPr>
        <w:t xml:space="preserve"> bosh </w:t>
      </w:r>
      <w:proofErr w:type="spellStart"/>
      <w:r w:rsidRPr="00981C67">
        <w:rPr>
          <w:rFonts w:cstheme="minorHAnsi"/>
        </w:rPr>
        <w:t>ofisda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hududlardagi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filiallarda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ko‘</w:t>
      </w:r>
      <w:proofErr w:type="gramEnd"/>
      <w:r w:rsidRPr="00981C67">
        <w:rPr>
          <w:rFonts w:cstheme="minorHAnsi"/>
        </w:rPr>
        <w:t>rsatilishini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bilib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qo‘ying</w:t>
      </w:r>
      <w:proofErr w:type="spellEnd"/>
      <w:r w:rsidRPr="00981C67">
        <w:rPr>
          <w:rFonts w:cstheme="minorHAnsi"/>
        </w:rPr>
        <w:t>.</w:t>
      </w:r>
    </w:p>
    <w:p w14:paraId="7BB681A6" w14:textId="77777777" w:rsidR="00124426" w:rsidRPr="00981C67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</w:rPr>
        <w:t>Uchinchi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shaxsning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ta’sirida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kredit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olishga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ariza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bermang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Sizning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nomingizga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rasmiylashtirilgan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barcha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kreditlarni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to‘</w:t>
      </w:r>
      <w:proofErr w:type="gramEnd"/>
      <w:r w:rsidRPr="00981C67">
        <w:rPr>
          <w:rFonts w:cstheme="minorHAnsi"/>
        </w:rPr>
        <w:t>lash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majburiyati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sizning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zimmangizda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bo‘ladi</w:t>
      </w:r>
      <w:proofErr w:type="spellEnd"/>
      <w:r w:rsidRPr="00981C67">
        <w:rPr>
          <w:rFonts w:cstheme="minorHAnsi"/>
        </w:rPr>
        <w:t>.</w:t>
      </w:r>
    </w:p>
    <w:p w14:paraId="2398BDCF" w14:textId="77777777" w:rsidR="00124426" w:rsidRPr="00981C67" w:rsidRDefault="00124426" w:rsidP="00A07A64">
      <w:pPr>
        <w:ind w:left="360"/>
        <w:jc w:val="both"/>
        <w:rPr>
          <w:rFonts w:cstheme="minorHAnsi"/>
        </w:rPr>
      </w:pPr>
    </w:p>
    <w:p w14:paraId="35B67575" w14:textId="77777777" w:rsidR="003E48E8" w:rsidRPr="00A07A64" w:rsidRDefault="00BC6130" w:rsidP="00A07A64">
      <w:pPr>
        <w:spacing w:line="276" w:lineRule="auto"/>
        <w:jc w:val="both"/>
        <w:rPr>
          <w:rFonts w:cstheme="minorHAnsi"/>
          <w:lang w:val="ru-RU"/>
        </w:rPr>
      </w:pPr>
      <w:proofErr w:type="spellStart"/>
      <w:r w:rsidRPr="00A07A64">
        <w:rPr>
          <w:rFonts w:cstheme="minorHAnsi"/>
          <w:lang w:val="ru-RU"/>
        </w:rPr>
        <w:t>Xavfsizlikning</w:t>
      </w:r>
      <w:proofErr w:type="spellEnd"/>
      <w:r w:rsidRPr="00A07A64">
        <w:rPr>
          <w:rFonts w:cstheme="minorHAnsi"/>
          <w:lang w:val="ru-RU"/>
        </w:rPr>
        <w:t xml:space="preserve"> </w:t>
      </w:r>
      <w:proofErr w:type="spellStart"/>
      <w:r w:rsidRPr="00A07A64">
        <w:rPr>
          <w:rFonts w:cstheme="minorHAnsi"/>
          <w:lang w:val="ru-RU"/>
        </w:rPr>
        <w:t>oltin</w:t>
      </w:r>
      <w:proofErr w:type="spellEnd"/>
      <w:r w:rsidRPr="00A07A64">
        <w:rPr>
          <w:rFonts w:cstheme="minorHAnsi"/>
          <w:lang w:val="ru-RU"/>
        </w:rPr>
        <w:t xml:space="preserve"> </w:t>
      </w:r>
      <w:proofErr w:type="spellStart"/>
      <w:r w:rsidRPr="00A07A64">
        <w:rPr>
          <w:rFonts w:cstheme="minorHAnsi"/>
          <w:lang w:val="ru-RU"/>
        </w:rPr>
        <w:t>qoidalari</w:t>
      </w:r>
      <w:proofErr w:type="spellEnd"/>
      <w:r w:rsidRPr="00A07A64">
        <w:rPr>
          <w:rFonts w:cstheme="minorHAnsi"/>
          <w:lang w:val="ru-RU"/>
        </w:rPr>
        <w:t>:</w:t>
      </w:r>
    </w:p>
    <w:p w14:paraId="33C4D961" w14:textId="77777777" w:rsidR="00BC6130" w:rsidRPr="00A07A64" w:rsidRDefault="00180300" w:rsidP="00A07A64">
      <w:pPr>
        <w:pStyle w:val="a7"/>
        <w:numPr>
          <w:ilvl w:val="0"/>
          <w:numId w:val="3"/>
        </w:num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 xml:space="preserve">Jozibador takliflar: </w:t>
      </w:r>
      <w:r w:rsidR="00BC6130" w:rsidRPr="00A07A64">
        <w:rPr>
          <w:rFonts w:cstheme="minorHAnsi"/>
          <w:lang w:val="ru-RU"/>
        </w:rPr>
        <w:t>Agar taklif haddan tashqari foydali (katta chegirmalar, oson daromad) yoki juda qo‘rqinchli (hisobni bloklash, jinoiy ish) bo‘lsa, bu ehtiyot bo‘lishingiz kerakligini bildiradi.</w:t>
      </w:r>
    </w:p>
    <w:p w14:paraId="21D429D8" w14:textId="77777777" w:rsidR="00BC6130" w:rsidRPr="00981C67" w:rsidRDefault="00BC6130" w:rsidP="00A07A64">
      <w:pPr>
        <w:pStyle w:val="a7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  <w:b/>
          <w:bCs/>
        </w:rPr>
        <w:t>Hushyor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proofErr w:type="gramStart"/>
      <w:r w:rsidRPr="00981C67">
        <w:rPr>
          <w:rFonts w:cstheme="minorHAnsi"/>
          <w:b/>
          <w:bCs/>
        </w:rPr>
        <w:t>bo‘</w:t>
      </w:r>
      <w:proofErr w:type="gramEnd"/>
      <w:r w:rsidRPr="00981C67">
        <w:rPr>
          <w:rFonts w:cstheme="minorHAnsi"/>
          <w:b/>
          <w:bCs/>
        </w:rPr>
        <w:t>ling</w:t>
      </w:r>
      <w:proofErr w:type="spellEnd"/>
      <w:r w:rsidRPr="00981C67">
        <w:rPr>
          <w:rFonts w:cstheme="minorHAnsi"/>
          <w:b/>
          <w:bCs/>
        </w:rPr>
        <w:t xml:space="preserve">: </w:t>
      </w:r>
      <w:proofErr w:type="spellStart"/>
      <w:r w:rsidRPr="00981C67">
        <w:rPr>
          <w:rFonts w:cstheme="minorHAnsi"/>
        </w:rPr>
        <w:t>Firibgarlar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doimo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shoshilinchlik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vaziyatini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yaratib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sizni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shoshiradi</w:t>
      </w:r>
      <w:proofErr w:type="spellEnd"/>
      <w:r w:rsidRPr="00981C67">
        <w:rPr>
          <w:rFonts w:cstheme="minorHAnsi"/>
        </w:rPr>
        <w:t>.</w:t>
      </w:r>
    </w:p>
    <w:p w14:paraId="63560182" w14:textId="77777777" w:rsidR="00BC6130" w:rsidRPr="00981C67" w:rsidRDefault="00182D6F" w:rsidP="00A07A64">
      <w:pPr>
        <w:pStyle w:val="a7"/>
        <w:spacing w:line="276" w:lineRule="auto"/>
        <w:ind w:left="768"/>
        <w:jc w:val="both"/>
        <w:rPr>
          <w:rFonts w:cstheme="minorHAnsi"/>
        </w:rPr>
      </w:pPr>
      <w:proofErr w:type="spellStart"/>
      <w:proofErr w:type="gramStart"/>
      <w:r w:rsidRPr="00981C67">
        <w:rPr>
          <w:rFonts w:cstheme="minorHAnsi"/>
        </w:rPr>
        <w:t>Qo‘</w:t>
      </w:r>
      <w:proofErr w:type="gramEnd"/>
      <w:r w:rsidRPr="00981C67">
        <w:rPr>
          <w:rFonts w:cstheme="minorHAnsi"/>
        </w:rPr>
        <w:t>ng‘iroqni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tugatib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to‘xtang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vaziyatni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o‘ylab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ko‘ring</w:t>
      </w:r>
      <w:proofErr w:type="spellEnd"/>
      <w:r w:rsidRPr="00981C67">
        <w:rPr>
          <w:rFonts w:cstheme="minorHAnsi"/>
        </w:rPr>
        <w:t xml:space="preserve">. </w:t>
      </w:r>
      <w:proofErr w:type="spellStart"/>
      <w:r w:rsidRPr="00981C67">
        <w:rPr>
          <w:rFonts w:cstheme="minorHAnsi"/>
        </w:rPr>
        <w:t>Salbiy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oqibatlarga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olib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keladigan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shoshqaloq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harakatlar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qilmang</w:t>
      </w:r>
      <w:proofErr w:type="spellEnd"/>
      <w:r w:rsidRPr="00981C67">
        <w:rPr>
          <w:rFonts w:cstheme="minorHAnsi"/>
        </w:rPr>
        <w:t>.</w:t>
      </w:r>
    </w:p>
    <w:p w14:paraId="7584C159" w14:textId="77777777" w:rsidR="00182D6F" w:rsidRPr="00981C67" w:rsidRDefault="00182D6F" w:rsidP="00A07A64">
      <w:pPr>
        <w:pStyle w:val="a7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  <w:b/>
          <w:bCs/>
        </w:rPr>
        <w:t>Ma’lumotlar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maxfiyligi</w:t>
      </w:r>
      <w:proofErr w:type="spellEnd"/>
      <w:r w:rsidRPr="00981C67">
        <w:rPr>
          <w:rFonts w:cstheme="minorHAnsi"/>
          <w:b/>
          <w:bCs/>
        </w:rPr>
        <w:t>:</w:t>
      </w:r>
      <w:r w:rsidRPr="00981C67">
        <w:rPr>
          <w:rFonts w:cstheme="minorHAnsi"/>
        </w:rPr>
        <w:t xml:space="preserve"> PIN-</w:t>
      </w:r>
      <w:proofErr w:type="spellStart"/>
      <w:r w:rsidRPr="00981C67">
        <w:rPr>
          <w:rFonts w:cstheme="minorHAnsi"/>
        </w:rPr>
        <w:t>kodlar</w:t>
      </w:r>
      <w:proofErr w:type="spellEnd"/>
      <w:r w:rsidRPr="00981C67">
        <w:rPr>
          <w:rFonts w:cstheme="minorHAnsi"/>
        </w:rPr>
        <w:t>, CVC-</w:t>
      </w:r>
      <w:proofErr w:type="spellStart"/>
      <w:r w:rsidRPr="00981C67">
        <w:rPr>
          <w:rFonts w:cstheme="minorHAnsi"/>
        </w:rPr>
        <w:t>kodlar</w:t>
      </w:r>
      <w:proofErr w:type="spellEnd"/>
      <w:r w:rsidRPr="00981C67">
        <w:rPr>
          <w:rFonts w:cstheme="minorHAnsi"/>
        </w:rPr>
        <w:t xml:space="preserve"> (</w:t>
      </w:r>
      <w:proofErr w:type="spellStart"/>
      <w:r w:rsidRPr="00981C67">
        <w:rPr>
          <w:rFonts w:cstheme="minorHAnsi"/>
        </w:rPr>
        <w:t>karta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orqasidagi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raqam</w:t>
      </w:r>
      <w:proofErr w:type="spellEnd"/>
      <w:r w:rsidRPr="00981C67">
        <w:rPr>
          <w:rFonts w:cstheme="minorHAnsi"/>
        </w:rPr>
        <w:t xml:space="preserve">)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SMS-</w:t>
      </w:r>
      <w:proofErr w:type="spellStart"/>
      <w:r w:rsidRPr="00981C67">
        <w:rPr>
          <w:rFonts w:cstheme="minorHAnsi"/>
        </w:rPr>
        <w:t>tasdiqlardan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olingan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kodlarni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begonalarga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bermang</w:t>
      </w:r>
      <w:proofErr w:type="spellEnd"/>
      <w:r w:rsidRPr="00981C67">
        <w:rPr>
          <w:rFonts w:cstheme="minorHAnsi"/>
        </w:rPr>
        <w:t>.</w:t>
      </w:r>
    </w:p>
    <w:p w14:paraId="00FA6D78" w14:textId="77777777" w:rsidR="00180300" w:rsidRPr="00981C67" w:rsidRDefault="00180300" w:rsidP="00A07A64">
      <w:pPr>
        <w:pStyle w:val="a7"/>
        <w:spacing w:line="276" w:lineRule="auto"/>
        <w:ind w:left="768"/>
        <w:jc w:val="both"/>
        <w:rPr>
          <w:rFonts w:cstheme="minorHAnsi"/>
        </w:rPr>
      </w:pPr>
    </w:p>
    <w:p w14:paraId="22464B12" w14:textId="77777777" w:rsidR="00180300" w:rsidRPr="00981C67" w:rsidRDefault="00180300" w:rsidP="00A07A64">
      <w:pPr>
        <w:pStyle w:val="a7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</w:rPr>
      </w:pPr>
      <w:proofErr w:type="spellStart"/>
      <w:r w:rsidRPr="00981C67">
        <w:rPr>
          <w:rFonts w:cstheme="minorHAnsi"/>
          <w:b/>
          <w:bCs/>
        </w:rPr>
        <w:t>Mashhur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firibgarlik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usullari</w:t>
      </w:r>
      <w:proofErr w:type="spellEnd"/>
      <w:r w:rsidRPr="00981C67">
        <w:rPr>
          <w:rFonts w:cstheme="minorHAnsi"/>
          <w:b/>
          <w:bCs/>
        </w:rPr>
        <w:t xml:space="preserve">: </w:t>
      </w:r>
      <w:r w:rsidRPr="00981C67">
        <w:rPr>
          <w:rFonts w:cstheme="minorHAnsi"/>
        </w:rPr>
        <w:t xml:space="preserve">Asl bank </w:t>
      </w:r>
      <w:proofErr w:type="spellStart"/>
      <w:r w:rsidRPr="00981C67">
        <w:rPr>
          <w:rFonts w:cstheme="minorHAnsi"/>
        </w:rPr>
        <w:t>xodimlari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hech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qachon</w:t>
      </w:r>
      <w:proofErr w:type="spellEnd"/>
      <w:r w:rsidRPr="00981C67">
        <w:rPr>
          <w:rFonts w:cstheme="minorHAnsi"/>
        </w:rPr>
        <w:t xml:space="preserve"> </w:t>
      </w:r>
      <w:r w:rsidRPr="00981C67">
        <w:rPr>
          <w:rFonts w:cstheme="minorHAnsi"/>
          <w:i/>
          <w:iCs/>
        </w:rPr>
        <w:t>"</w:t>
      </w:r>
      <w:proofErr w:type="spellStart"/>
      <w:r w:rsidRPr="00981C67">
        <w:rPr>
          <w:rFonts w:cstheme="minorHAnsi"/>
          <w:i/>
          <w:iCs/>
        </w:rPr>
        <w:t>xavfsiz</w:t>
      </w:r>
      <w:proofErr w:type="spellEnd"/>
      <w:r w:rsidRPr="00981C67">
        <w:rPr>
          <w:rFonts w:cstheme="minorHAnsi"/>
          <w:i/>
          <w:iCs/>
        </w:rPr>
        <w:t xml:space="preserve"> </w:t>
      </w:r>
      <w:proofErr w:type="spellStart"/>
      <w:r w:rsidRPr="00981C67">
        <w:rPr>
          <w:rFonts w:cstheme="minorHAnsi"/>
          <w:i/>
          <w:iCs/>
        </w:rPr>
        <w:t>hisob"ga</w:t>
      </w:r>
      <w:proofErr w:type="spellEnd"/>
      <w:r w:rsidRPr="00981C67">
        <w:rPr>
          <w:rFonts w:cstheme="minorHAnsi"/>
          <w:i/>
          <w:iCs/>
        </w:rPr>
        <w:t xml:space="preserve"> </w:t>
      </w:r>
      <w:proofErr w:type="spellStart"/>
      <w:r w:rsidRPr="00981C67">
        <w:rPr>
          <w:rFonts w:cstheme="minorHAnsi"/>
          <w:i/>
          <w:iCs/>
        </w:rPr>
        <w:t>pul</w:t>
      </w:r>
      <w:proofErr w:type="spellEnd"/>
      <w:r w:rsidRPr="00981C67">
        <w:rPr>
          <w:rFonts w:cstheme="minorHAnsi"/>
          <w:i/>
          <w:iCs/>
        </w:rPr>
        <w:t xml:space="preserve"> </w:t>
      </w:r>
      <w:proofErr w:type="spellStart"/>
      <w:proofErr w:type="gramStart"/>
      <w:r w:rsidRPr="00981C67">
        <w:rPr>
          <w:rFonts w:cstheme="minorHAnsi"/>
          <w:i/>
          <w:iCs/>
        </w:rPr>
        <w:t>o‘</w:t>
      </w:r>
      <w:proofErr w:type="gramEnd"/>
      <w:r w:rsidRPr="00981C67">
        <w:rPr>
          <w:rFonts w:cstheme="minorHAnsi"/>
          <w:i/>
          <w:iCs/>
        </w:rPr>
        <w:t>tkazishni</w:t>
      </w:r>
      <w:proofErr w:type="spellEnd"/>
      <w:r w:rsidRPr="00981C67">
        <w:rPr>
          <w:rFonts w:cstheme="minorHAnsi"/>
          <w:i/>
          <w:iCs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karta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ma’lumotlarini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aytishni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so‘ramaydi</w:t>
      </w:r>
      <w:proofErr w:type="spellEnd"/>
      <w:r w:rsidRPr="00981C67">
        <w:rPr>
          <w:rFonts w:cstheme="minorHAnsi"/>
        </w:rPr>
        <w:t>.</w:t>
      </w:r>
    </w:p>
    <w:p w14:paraId="7DBAA709" w14:textId="77777777" w:rsidR="00180300" w:rsidRPr="00981C67" w:rsidRDefault="00180300" w:rsidP="00A07A64">
      <w:pPr>
        <w:spacing w:line="276" w:lineRule="auto"/>
        <w:ind w:left="360"/>
        <w:jc w:val="both"/>
        <w:rPr>
          <w:rFonts w:cstheme="minorHAnsi"/>
        </w:rPr>
      </w:pPr>
      <w:r w:rsidRPr="00981C67">
        <w:rPr>
          <w:rFonts w:cstheme="minorHAnsi"/>
        </w:rPr>
        <w:t>2.1</w:t>
      </w:r>
      <w:r w:rsidRPr="00981C67">
        <w:rPr>
          <w:rFonts w:cstheme="minorHAnsi"/>
          <w:b/>
          <w:bCs/>
        </w:rPr>
        <w:t xml:space="preserve"> Fishing: </w:t>
      </w:r>
      <w:proofErr w:type="spellStart"/>
      <w:r w:rsidRPr="00981C67">
        <w:rPr>
          <w:rFonts w:cstheme="minorHAnsi"/>
        </w:rPr>
        <w:t>Xatlar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messenjerlardan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kelgan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shubhali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havolalarni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ochmang</w:t>
      </w:r>
      <w:proofErr w:type="spellEnd"/>
      <w:r w:rsidRPr="00981C67">
        <w:rPr>
          <w:rFonts w:cstheme="minorHAnsi"/>
        </w:rPr>
        <w:t>.</w:t>
      </w:r>
    </w:p>
    <w:p w14:paraId="7CA70422" w14:textId="77777777" w:rsidR="00180300" w:rsidRPr="00981C67" w:rsidRDefault="00180300" w:rsidP="00A07A64">
      <w:pPr>
        <w:spacing w:line="276" w:lineRule="auto"/>
        <w:ind w:left="360"/>
        <w:jc w:val="both"/>
        <w:rPr>
          <w:rFonts w:cstheme="minorHAnsi"/>
        </w:rPr>
      </w:pPr>
      <w:r w:rsidRPr="00981C67">
        <w:rPr>
          <w:rFonts w:cstheme="minorHAnsi"/>
        </w:rPr>
        <w:t xml:space="preserve">        </w:t>
      </w:r>
      <w:proofErr w:type="spellStart"/>
      <w:r w:rsidRPr="00981C67">
        <w:rPr>
          <w:rFonts w:cstheme="minorHAnsi"/>
        </w:rPr>
        <w:t>Sayt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manzilini</w:t>
      </w:r>
      <w:proofErr w:type="spellEnd"/>
      <w:r w:rsidRPr="00981C67">
        <w:rPr>
          <w:rFonts w:cstheme="minorHAnsi"/>
        </w:rPr>
        <w:t xml:space="preserve"> (URL) </w:t>
      </w:r>
      <w:proofErr w:type="spellStart"/>
      <w:r w:rsidRPr="00981C67">
        <w:rPr>
          <w:rFonts w:cstheme="minorHAnsi"/>
        </w:rPr>
        <w:t>diqqat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bilan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tekshiring</w:t>
      </w:r>
      <w:proofErr w:type="spellEnd"/>
      <w:r w:rsidRPr="00981C67">
        <w:rPr>
          <w:rFonts w:cstheme="minorHAnsi"/>
        </w:rPr>
        <w:t xml:space="preserve"> - u asl </w:t>
      </w:r>
      <w:proofErr w:type="spellStart"/>
      <w:r w:rsidRPr="00981C67">
        <w:rPr>
          <w:rFonts w:cstheme="minorHAnsi"/>
        </w:rPr>
        <w:t>manzildan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atigi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bitta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harfga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farq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qilishi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mumkin</w:t>
      </w:r>
      <w:proofErr w:type="spellEnd"/>
      <w:r w:rsidRPr="00981C67">
        <w:rPr>
          <w:rFonts w:cstheme="minorHAnsi"/>
        </w:rPr>
        <w:t>.</w:t>
      </w:r>
    </w:p>
    <w:p w14:paraId="2E567853" w14:textId="77777777" w:rsidR="00DF28A4" w:rsidRPr="00981C67" w:rsidRDefault="00180300" w:rsidP="00A07A64">
      <w:pPr>
        <w:pStyle w:val="a7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  <w:b/>
          <w:bCs/>
        </w:rPr>
        <w:lastRenderedPageBreak/>
        <w:t>Ijtimoiy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tarmoqlarni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buzish</w:t>
      </w:r>
      <w:proofErr w:type="spellEnd"/>
      <w:r w:rsidRPr="00981C67">
        <w:rPr>
          <w:rFonts w:cstheme="minorHAnsi"/>
          <w:b/>
          <w:bCs/>
        </w:rPr>
        <w:t>:</w:t>
      </w:r>
      <w:r w:rsidRPr="00981C67">
        <w:rPr>
          <w:rFonts w:cstheme="minorHAnsi"/>
        </w:rPr>
        <w:t xml:space="preserve"> Agar </w:t>
      </w:r>
      <w:proofErr w:type="spellStart"/>
      <w:proofErr w:type="gramStart"/>
      <w:r w:rsidRPr="00981C67">
        <w:rPr>
          <w:rFonts w:cstheme="minorHAnsi"/>
        </w:rPr>
        <w:t>do‘</w:t>
      </w:r>
      <w:proofErr w:type="gramEnd"/>
      <w:r w:rsidRPr="00981C67">
        <w:rPr>
          <w:rFonts w:cstheme="minorHAnsi"/>
        </w:rPr>
        <w:t>stingiz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messenjer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qarz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so‘rasa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unga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oddiy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telefon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raqamiga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qo‘ng‘iroq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qilib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bu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haqiqatan</w:t>
      </w:r>
      <w:proofErr w:type="spellEnd"/>
      <w:r w:rsidRPr="00981C67">
        <w:rPr>
          <w:rFonts w:cstheme="minorHAnsi"/>
        </w:rPr>
        <w:t xml:space="preserve"> ham u </w:t>
      </w:r>
      <w:proofErr w:type="spellStart"/>
      <w:r w:rsidRPr="00981C67">
        <w:rPr>
          <w:rFonts w:cstheme="minorHAnsi"/>
        </w:rPr>
        <w:t>ekanligini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aniqlab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oling</w:t>
      </w:r>
      <w:proofErr w:type="spellEnd"/>
      <w:r w:rsidRPr="00981C67">
        <w:rPr>
          <w:rFonts w:cstheme="minorHAnsi"/>
        </w:rPr>
        <w:t>.</w:t>
      </w:r>
    </w:p>
    <w:p w14:paraId="4652D840" w14:textId="77777777" w:rsidR="00DF28A4" w:rsidRPr="00981C67" w:rsidRDefault="00DF28A4" w:rsidP="00A07A64">
      <w:pPr>
        <w:pStyle w:val="a7"/>
        <w:spacing w:line="276" w:lineRule="auto"/>
        <w:ind w:left="768"/>
        <w:jc w:val="both"/>
        <w:rPr>
          <w:rFonts w:cstheme="minorHAnsi"/>
        </w:rPr>
      </w:pPr>
      <w:r w:rsidRPr="00981C67">
        <w:rPr>
          <w:rFonts w:cstheme="minorHAnsi"/>
        </w:rPr>
        <w:t xml:space="preserve">Agar </w:t>
      </w:r>
      <w:proofErr w:type="spellStart"/>
      <w:r w:rsidRPr="00981C67">
        <w:rPr>
          <w:rFonts w:cstheme="minorHAnsi"/>
        </w:rPr>
        <w:t>shunday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xabar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qo‘</w:t>
      </w:r>
      <w:proofErr w:type="gramEnd"/>
      <w:r w:rsidRPr="00981C67">
        <w:rPr>
          <w:rFonts w:cstheme="minorHAnsi"/>
        </w:rPr>
        <w:t>ng‘iroq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olsangiz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bilingki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sizning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ma’lumotlaringizni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qo‘lga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kiritib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pulingizni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o‘g‘irlamoqchi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bo‘lgan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firibgar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bilan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muloqot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qilmoqdasiz</w:t>
      </w:r>
      <w:proofErr w:type="spellEnd"/>
      <w:r w:rsidRPr="00981C67">
        <w:rPr>
          <w:rFonts w:cstheme="minorHAnsi"/>
        </w:rPr>
        <w:t>.</w:t>
      </w:r>
    </w:p>
    <w:p w14:paraId="733EEFC1" w14:textId="77777777" w:rsidR="00DF28A4" w:rsidRPr="00981C67" w:rsidRDefault="00DF28A4" w:rsidP="00A07A64">
      <w:pPr>
        <w:pStyle w:val="a7"/>
        <w:spacing w:line="276" w:lineRule="auto"/>
        <w:ind w:left="768"/>
        <w:jc w:val="both"/>
        <w:rPr>
          <w:rFonts w:cstheme="minorHAnsi"/>
        </w:rPr>
      </w:pPr>
    </w:p>
    <w:p w14:paraId="5080BD84" w14:textId="77777777" w:rsidR="00DF28A4" w:rsidRPr="00981C67" w:rsidRDefault="00DF28A4" w:rsidP="00A07A64">
      <w:pPr>
        <w:pStyle w:val="a7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proofErr w:type="spellStart"/>
      <w:r w:rsidRPr="00981C67">
        <w:rPr>
          <w:rFonts w:cstheme="minorHAnsi"/>
          <w:b/>
          <w:bCs/>
        </w:rPr>
        <w:t>Texnik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himoya</w:t>
      </w:r>
      <w:proofErr w:type="spellEnd"/>
      <w:r w:rsidRPr="00981C67">
        <w:rPr>
          <w:rFonts w:cstheme="minorHAnsi"/>
          <w:b/>
          <w:bCs/>
        </w:rPr>
        <w:t xml:space="preserve">: </w:t>
      </w:r>
      <w:proofErr w:type="spellStart"/>
      <w:r w:rsidRPr="00981C67">
        <w:rPr>
          <w:rFonts w:cstheme="minorHAnsi"/>
        </w:rPr>
        <w:t>Barcha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xizmatlarda</w:t>
      </w:r>
      <w:proofErr w:type="spellEnd"/>
      <w:r w:rsidRPr="00981C67">
        <w:rPr>
          <w:rFonts w:cstheme="minorHAnsi"/>
        </w:rPr>
        <w:t xml:space="preserve"> (</w:t>
      </w:r>
      <w:proofErr w:type="spellStart"/>
      <w:r w:rsidRPr="00981C67">
        <w:rPr>
          <w:rFonts w:cstheme="minorHAnsi"/>
        </w:rPr>
        <w:t>Davlat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xizmatlari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elektron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pochta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ijtimoiy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tarmoqlar</w:t>
      </w:r>
      <w:proofErr w:type="spellEnd"/>
      <w:r w:rsidRPr="00981C67">
        <w:rPr>
          <w:rFonts w:cstheme="minorHAnsi"/>
        </w:rPr>
        <w:t xml:space="preserve">) SMS </w:t>
      </w:r>
      <w:proofErr w:type="spellStart"/>
      <w:r w:rsidRPr="00981C67">
        <w:rPr>
          <w:rFonts w:cstheme="minorHAnsi"/>
        </w:rPr>
        <w:t>xabar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yoki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maxsus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ilova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kirish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tasdiqlanishini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yoqib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qo‘</w:t>
      </w:r>
      <w:proofErr w:type="gramEnd"/>
      <w:r w:rsidRPr="00981C67">
        <w:rPr>
          <w:rFonts w:cstheme="minorHAnsi"/>
        </w:rPr>
        <w:t>ying</w:t>
      </w:r>
      <w:proofErr w:type="spellEnd"/>
    </w:p>
    <w:p w14:paraId="75F35B46" w14:textId="77777777" w:rsidR="00DF28A4" w:rsidRPr="00981C67" w:rsidRDefault="00DF28A4" w:rsidP="00A07A64">
      <w:pPr>
        <w:spacing w:line="276" w:lineRule="auto"/>
        <w:ind w:left="360"/>
        <w:jc w:val="both"/>
        <w:rPr>
          <w:rFonts w:cstheme="minorHAnsi"/>
          <w:b/>
          <w:bCs/>
        </w:rPr>
      </w:pPr>
      <w:r w:rsidRPr="00981C67">
        <w:rPr>
          <w:rFonts w:cstheme="minorHAnsi"/>
          <w:b/>
          <w:bCs/>
        </w:rPr>
        <w:t xml:space="preserve">3.1 Karta </w:t>
      </w:r>
      <w:proofErr w:type="spellStart"/>
      <w:r w:rsidRPr="00981C67">
        <w:rPr>
          <w:rFonts w:cstheme="minorHAnsi"/>
          <w:b/>
          <w:bCs/>
        </w:rPr>
        <w:t>limitlari</w:t>
      </w:r>
      <w:proofErr w:type="spellEnd"/>
      <w:r w:rsidRPr="00981C67">
        <w:rPr>
          <w:rFonts w:cstheme="minorHAnsi"/>
          <w:b/>
          <w:bCs/>
        </w:rPr>
        <w:t xml:space="preserve">: </w:t>
      </w:r>
      <w:r w:rsidRPr="00981C67">
        <w:rPr>
          <w:rFonts w:cstheme="minorHAnsi"/>
        </w:rPr>
        <w:t xml:space="preserve">Bank </w:t>
      </w:r>
      <w:proofErr w:type="spellStart"/>
      <w:r w:rsidRPr="00981C67">
        <w:rPr>
          <w:rFonts w:cstheme="minorHAnsi"/>
        </w:rPr>
        <w:t>ilovasida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kunlik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xarajatlar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chegarasini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o‘</w:t>
      </w:r>
      <w:proofErr w:type="gramEnd"/>
      <w:r w:rsidRPr="00981C67">
        <w:rPr>
          <w:rFonts w:cstheme="minorHAnsi"/>
        </w:rPr>
        <w:t>rnating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internetdagi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operatsiyalarni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taqiqlang</w:t>
      </w:r>
      <w:proofErr w:type="spellEnd"/>
      <w:r w:rsidRPr="00981C67">
        <w:rPr>
          <w:rFonts w:cstheme="minorHAnsi"/>
        </w:rPr>
        <w:t>.</w:t>
      </w:r>
    </w:p>
    <w:p w14:paraId="140182F8" w14:textId="77777777" w:rsidR="00DF28A4" w:rsidRPr="00981C67" w:rsidRDefault="00DF28A4" w:rsidP="00A07A64">
      <w:pPr>
        <w:spacing w:line="276" w:lineRule="auto"/>
        <w:ind w:left="360"/>
        <w:jc w:val="both"/>
        <w:rPr>
          <w:rFonts w:cstheme="minorHAnsi"/>
        </w:rPr>
      </w:pPr>
      <w:r w:rsidRPr="00981C67">
        <w:rPr>
          <w:rFonts w:cstheme="minorHAnsi"/>
          <w:b/>
          <w:bCs/>
        </w:rPr>
        <w:t>3.2 Antivirus</w:t>
      </w:r>
      <w:r w:rsidRPr="00981C67">
        <w:rPr>
          <w:rFonts w:cstheme="minorHAnsi"/>
        </w:rPr>
        <w:t xml:space="preserve">: </w:t>
      </w:r>
      <w:proofErr w:type="spellStart"/>
      <w:r w:rsidRPr="00981C67">
        <w:rPr>
          <w:rFonts w:cstheme="minorHAnsi"/>
        </w:rPr>
        <w:t>Smartfon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va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kompyuterlaringizda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litsenziyalangan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himoya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dasturlaridan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foydalaning</w:t>
      </w:r>
      <w:proofErr w:type="spellEnd"/>
    </w:p>
    <w:p w14:paraId="190A255C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3547F5EA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24B1F464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59F966C2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4FE816CA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15BF15F5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5EBA11EC" w14:textId="77777777" w:rsidR="00A07A64" w:rsidRDefault="00A07A64" w:rsidP="00A07A64">
      <w:pPr>
        <w:jc w:val="both"/>
        <w:rPr>
          <w:rFonts w:cstheme="minorHAnsi"/>
          <w:b/>
          <w:bCs/>
        </w:rPr>
      </w:pPr>
    </w:p>
    <w:p w14:paraId="234E743C" w14:textId="77777777" w:rsidR="00180300" w:rsidRPr="00981C67" w:rsidRDefault="00DF28A4" w:rsidP="00A07A64">
      <w:pPr>
        <w:spacing w:line="276" w:lineRule="auto"/>
        <w:jc w:val="both"/>
        <w:rPr>
          <w:rFonts w:cstheme="minorHAnsi"/>
          <w:b/>
          <w:bCs/>
        </w:rPr>
      </w:pPr>
      <w:r w:rsidRPr="00981C67">
        <w:rPr>
          <w:rFonts w:cstheme="minorHAnsi"/>
          <w:b/>
          <w:bCs/>
        </w:rPr>
        <w:t xml:space="preserve">Agar </w:t>
      </w:r>
      <w:proofErr w:type="spellStart"/>
      <w:r w:rsidRPr="00981C67">
        <w:rPr>
          <w:rFonts w:cstheme="minorHAnsi"/>
          <w:b/>
          <w:bCs/>
        </w:rPr>
        <w:t>firibgarlik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qurboni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proofErr w:type="gramStart"/>
      <w:r w:rsidRPr="00981C67">
        <w:rPr>
          <w:rFonts w:cstheme="minorHAnsi"/>
          <w:b/>
          <w:bCs/>
        </w:rPr>
        <w:t>bo‘</w:t>
      </w:r>
      <w:proofErr w:type="gramEnd"/>
      <w:r w:rsidRPr="00981C67">
        <w:rPr>
          <w:rFonts w:cstheme="minorHAnsi"/>
          <w:b/>
          <w:bCs/>
        </w:rPr>
        <w:t>lsangiz</w:t>
      </w:r>
      <w:proofErr w:type="spellEnd"/>
      <w:r w:rsidRPr="00981C67">
        <w:rPr>
          <w:rFonts w:cstheme="minorHAnsi"/>
          <w:b/>
          <w:bCs/>
        </w:rPr>
        <w:t xml:space="preserve">, </w:t>
      </w:r>
      <w:proofErr w:type="spellStart"/>
      <w:r w:rsidRPr="00981C67">
        <w:rPr>
          <w:rFonts w:cstheme="minorHAnsi"/>
          <w:b/>
          <w:bCs/>
        </w:rPr>
        <w:t>nima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qilishingiz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kerak</w:t>
      </w:r>
      <w:proofErr w:type="spellEnd"/>
      <w:r w:rsidRPr="00981C67">
        <w:rPr>
          <w:rFonts w:cstheme="minorHAnsi"/>
          <w:b/>
          <w:bCs/>
        </w:rPr>
        <w:t>?</w:t>
      </w:r>
    </w:p>
    <w:p w14:paraId="13CDF20C" w14:textId="77777777" w:rsidR="00DF28A4" w:rsidRPr="00981C67" w:rsidRDefault="00DF28A4" w:rsidP="00A07A64">
      <w:pPr>
        <w:spacing w:line="276" w:lineRule="auto"/>
        <w:jc w:val="both"/>
        <w:rPr>
          <w:rFonts w:cstheme="minorHAnsi"/>
        </w:rPr>
      </w:pPr>
      <w:r w:rsidRPr="00981C67">
        <w:rPr>
          <w:rFonts w:cstheme="minorHAnsi"/>
          <w:b/>
          <w:bCs/>
        </w:rPr>
        <w:t xml:space="preserve">- </w:t>
      </w:r>
      <w:proofErr w:type="spellStart"/>
      <w:r w:rsidRPr="00981C67">
        <w:rPr>
          <w:rFonts w:cstheme="minorHAnsi"/>
          <w:b/>
          <w:bCs/>
        </w:rPr>
        <w:t>Kartalarni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r w:rsidRPr="00981C67">
        <w:rPr>
          <w:rFonts w:cstheme="minorHAnsi"/>
          <w:b/>
          <w:bCs/>
        </w:rPr>
        <w:t>bloklang</w:t>
      </w:r>
      <w:proofErr w:type="spellEnd"/>
      <w:r w:rsidRPr="00981C67">
        <w:rPr>
          <w:rFonts w:cstheme="minorHAnsi"/>
          <w:b/>
          <w:bCs/>
        </w:rPr>
        <w:t xml:space="preserve">: </w:t>
      </w:r>
      <w:proofErr w:type="spellStart"/>
      <w:r w:rsidR="00124426" w:rsidRPr="00981C67">
        <w:rPr>
          <w:rFonts w:cstheme="minorHAnsi"/>
        </w:rPr>
        <w:t>Bankning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rasmiy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raqamiga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proofErr w:type="gramStart"/>
      <w:r w:rsidR="00124426" w:rsidRPr="00981C67">
        <w:rPr>
          <w:rFonts w:cstheme="minorHAnsi"/>
        </w:rPr>
        <w:t>qo‘</w:t>
      </w:r>
      <w:proofErr w:type="gramEnd"/>
      <w:r w:rsidR="00124426" w:rsidRPr="00981C67">
        <w:rPr>
          <w:rFonts w:cstheme="minorHAnsi"/>
        </w:rPr>
        <w:t>ng‘iroq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qiling</w:t>
      </w:r>
      <w:proofErr w:type="spellEnd"/>
      <w:r w:rsidR="00124426" w:rsidRPr="00981C67">
        <w:rPr>
          <w:rFonts w:cstheme="minorHAnsi"/>
        </w:rPr>
        <w:t xml:space="preserve"> (</w:t>
      </w:r>
      <w:proofErr w:type="spellStart"/>
      <w:r w:rsidR="00124426" w:rsidRPr="00981C67">
        <w:rPr>
          <w:rFonts w:cstheme="minorHAnsi"/>
        </w:rPr>
        <w:t>raqam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karta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orqasida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ko‘rsatilgan</w:t>
      </w:r>
      <w:proofErr w:type="spellEnd"/>
      <w:r w:rsidR="00124426" w:rsidRPr="00981C67">
        <w:rPr>
          <w:rFonts w:cstheme="minorHAnsi"/>
        </w:rPr>
        <w:t xml:space="preserve">). Agar </w:t>
      </w:r>
      <w:proofErr w:type="spellStart"/>
      <w:r w:rsidR="00124426" w:rsidRPr="00981C67">
        <w:rPr>
          <w:rFonts w:cstheme="minorHAnsi"/>
        </w:rPr>
        <w:t>sizning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nomingizga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kredit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ochilgan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proofErr w:type="gramStart"/>
      <w:r w:rsidR="00124426" w:rsidRPr="00981C67">
        <w:rPr>
          <w:rFonts w:cstheme="minorHAnsi"/>
        </w:rPr>
        <w:t>bo‘</w:t>
      </w:r>
      <w:proofErr w:type="gramEnd"/>
      <w:r w:rsidR="00124426" w:rsidRPr="00981C67">
        <w:rPr>
          <w:rFonts w:cstheme="minorHAnsi"/>
        </w:rPr>
        <w:t>lsa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yoki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siz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boshqa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shaxsning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ta’siri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ostida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kredit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olgan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bo‘lsangiz</w:t>
      </w:r>
      <w:proofErr w:type="spellEnd"/>
      <w:r w:rsidR="00124426" w:rsidRPr="00981C67">
        <w:rPr>
          <w:rFonts w:cstheme="minorHAnsi"/>
        </w:rPr>
        <w:t xml:space="preserve">, </w:t>
      </w:r>
      <w:proofErr w:type="spellStart"/>
      <w:r w:rsidR="00124426" w:rsidRPr="00981C67">
        <w:rPr>
          <w:rFonts w:cstheme="minorHAnsi"/>
        </w:rPr>
        <w:t>kredit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hisobvarag‘ini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ochgan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mikrokredit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tashkilotiga</w:t>
      </w:r>
      <w:proofErr w:type="spellEnd"/>
      <w:r w:rsidR="00124426" w:rsidRPr="00981C67">
        <w:rPr>
          <w:rFonts w:cstheme="minorHAnsi"/>
        </w:rPr>
        <w:t xml:space="preserve"> ham </w:t>
      </w:r>
      <w:proofErr w:type="spellStart"/>
      <w:r w:rsidR="00124426" w:rsidRPr="00981C67">
        <w:rPr>
          <w:rFonts w:cstheme="minorHAnsi"/>
        </w:rPr>
        <w:t>qo‘ng‘iroq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qilib</w:t>
      </w:r>
      <w:proofErr w:type="spellEnd"/>
      <w:r w:rsidR="00124426" w:rsidRPr="00981C67">
        <w:rPr>
          <w:rFonts w:cstheme="minorHAnsi"/>
        </w:rPr>
        <w:t xml:space="preserve">, </w:t>
      </w:r>
      <w:proofErr w:type="spellStart"/>
      <w:r w:rsidR="00124426" w:rsidRPr="00981C67">
        <w:rPr>
          <w:rFonts w:cstheme="minorHAnsi"/>
        </w:rPr>
        <w:t>ularni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bu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haqda</w:t>
      </w:r>
      <w:proofErr w:type="spellEnd"/>
      <w:r w:rsidR="00124426" w:rsidRPr="00981C67">
        <w:rPr>
          <w:rFonts w:cstheme="minorHAnsi"/>
        </w:rPr>
        <w:t xml:space="preserve"> </w:t>
      </w:r>
      <w:proofErr w:type="spellStart"/>
      <w:r w:rsidR="00124426" w:rsidRPr="00981C67">
        <w:rPr>
          <w:rFonts w:cstheme="minorHAnsi"/>
        </w:rPr>
        <w:t>ogohlantiring</w:t>
      </w:r>
      <w:proofErr w:type="spellEnd"/>
      <w:r w:rsidR="00124426" w:rsidRPr="00981C67">
        <w:rPr>
          <w:rFonts w:cstheme="minorHAnsi"/>
        </w:rPr>
        <w:t xml:space="preserve">. </w:t>
      </w:r>
      <w:r w:rsidR="003276A3" w:rsidRPr="00981C67">
        <w:rPr>
          <w:rFonts w:cstheme="minorHAnsi"/>
          <w:b/>
          <w:bCs/>
          <w:u w:val="single"/>
        </w:rPr>
        <w:t xml:space="preserve">#1420 </w:t>
      </w:r>
      <w:proofErr w:type="spellStart"/>
      <w:r w:rsidR="003276A3" w:rsidRPr="00981C67">
        <w:rPr>
          <w:rFonts w:cstheme="minorHAnsi"/>
          <w:b/>
          <w:bCs/>
          <w:u w:val="single"/>
        </w:rPr>
        <w:t>yoki</w:t>
      </w:r>
      <w:proofErr w:type="spellEnd"/>
      <w:r w:rsidR="003276A3" w:rsidRPr="00981C67">
        <w:rPr>
          <w:rFonts w:cstheme="minorHAnsi"/>
          <w:b/>
          <w:bCs/>
          <w:u w:val="single"/>
        </w:rPr>
        <w:t xml:space="preserve"> +998 71 205 80 20 </w:t>
      </w:r>
      <w:proofErr w:type="spellStart"/>
      <w:r w:rsidR="003276A3" w:rsidRPr="00981C67">
        <w:rPr>
          <w:rFonts w:cstheme="minorHAnsi"/>
          <w:b/>
          <w:bCs/>
          <w:u w:val="single"/>
        </w:rPr>
        <w:t>ishonch</w:t>
      </w:r>
      <w:proofErr w:type="spellEnd"/>
      <w:r w:rsidR="003276A3" w:rsidRPr="00981C67">
        <w:rPr>
          <w:rFonts w:cstheme="minorHAnsi"/>
          <w:b/>
          <w:bCs/>
          <w:u w:val="single"/>
        </w:rPr>
        <w:t xml:space="preserve"> </w:t>
      </w:r>
      <w:proofErr w:type="spellStart"/>
      <w:r w:rsidR="003276A3" w:rsidRPr="00981C67">
        <w:rPr>
          <w:rFonts w:cstheme="minorHAnsi"/>
          <w:b/>
          <w:bCs/>
          <w:u w:val="single"/>
        </w:rPr>
        <w:t>raqamiga</w:t>
      </w:r>
      <w:proofErr w:type="spellEnd"/>
      <w:r w:rsidR="003276A3" w:rsidRPr="00981C67">
        <w:rPr>
          <w:rFonts w:cstheme="minorHAnsi"/>
          <w:b/>
          <w:bCs/>
          <w:u w:val="single"/>
        </w:rPr>
        <w:t xml:space="preserve"> </w:t>
      </w:r>
      <w:proofErr w:type="spellStart"/>
      <w:r w:rsidR="003276A3" w:rsidRPr="00981C67">
        <w:rPr>
          <w:rFonts w:cstheme="minorHAnsi"/>
          <w:b/>
          <w:bCs/>
          <w:u w:val="single"/>
        </w:rPr>
        <w:t>murojaat</w:t>
      </w:r>
      <w:proofErr w:type="spellEnd"/>
      <w:r w:rsidR="003276A3" w:rsidRPr="00981C67">
        <w:rPr>
          <w:rFonts w:cstheme="minorHAnsi"/>
          <w:b/>
          <w:bCs/>
          <w:u w:val="single"/>
        </w:rPr>
        <w:t xml:space="preserve"> </w:t>
      </w:r>
      <w:proofErr w:type="spellStart"/>
      <w:r w:rsidR="003276A3" w:rsidRPr="00981C67">
        <w:rPr>
          <w:rFonts w:cstheme="minorHAnsi"/>
          <w:b/>
          <w:bCs/>
          <w:u w:val="single"/>
        </w:rPr>
        <w:t>qiling</w:t>
      </w:r>
      <w:proofErr w:type="spellEnd"/>
    </w:p>
    <w:p w14:paraId="5ECB7E70" w14:textId="77777777" w:rsidR="00124426" w:rsidRPr="00981C67" w:rsidRDefault="00124426" w:rsidP="00A07A64">
      <w:pPr>
        <w:spacing w:line="276" w:lineRule="auto"/>
        <w:jc w:val="both"/>
        <w:rPr>
          <w:rFonts w:cstheme="minorHAnsi"/>
        </w:rPr>
      </w:pPr>
      <w:r w:rsidRPr="00981C67">
        <w:rPr>
          <w:rFonts w:cstheme="minorHAnsi"/>
        </w:rPr>
        <w:t xml:space="preserve">- </w:t>
      </w:r>
      <w:proofErr w:type="spellStart"/>
      <w:r w:rsidRPr="00981C67">
        <w:rPr>
          <w:rFonts w:cstheme="minorHAnsi"/>
          <w:b/>
          <w:bCs/>
        </w:rPr>
        <w:t>Parollarni</w:t>
      </w:r>
      <w:proofErr w:type="spellEnd"/>
      <w:r w:rsidRPr="00981C67">
        <w:rPr>
          <w:rFonts w:cstheme="minorHAnsi"/>
          <w:b/>
          <w:bCs/>
        </w:rPr>
        <w:t xml:space="preserve"> </w:t>
      </w:r>
      <w:proofErr w:type="spellStart"/>
      <w:proofErr w:type="gramStart"/>
      <w:r w:rsidRPr="00981C67">
        <w:rPr>
          <w:rFonts w:cstheme="minorHAnsi"/>
          <w:b/>
          <w:bCs/>
        </w:rPr>
        <w:t>o‘</w:t>
      </w:r>
      <w:proofErr w:type="gramEnd"/>
      <w:r w:rsidRPr="00981C67">
        <w:rPr>
          <w:rFonts w:cstheme="minorHAnsi"/>
          <w:b/>
          <w:bCs/>
        </w:rPr>
        <w:t>zgartiring</w:t>
      </w:r>
      <w:proofErr w:type="spellEnd"/>
      <w:r w:rsidRPr="00981C67">
        <w:rPr>
          <w:rFonts w:cstheme="minorHAnsi"/>
          <w:b/>
          <w:bCs/>
        </w:rPr>
        <w:t>:</w:t>
      </w:r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Barcha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muhim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hisoblaringizga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kirish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uchun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parollarni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yangilang</w:t>
      </w:r>
      <w:proofErr w:type="spellEnd"/>
      <w:r w:rsidRPr="00981C67">
        <w:rPr>
          <w:rFonts w:cstheme="minorHAnsi"/>
        </w:rPr>
        <w:t>.</w:t>
      </w:r>
    </w:p>
    <w:p w14:paraId="3FBE84DA" w14:textId="77777777" w:rsidR="00124426" w:rsidRPr="00981C67" w:rsidRDefault="00124426" w:rsidP="00A07A64">
      <w:pPr>
        <w:spacing w:line="276" w:lineRule="auto"/>
        <w:jc w:val="both"/>
        <w:rPr>
          <w:rFonts w:cstheme="minorHAnsi"/>
        </w:rPr>
      </w:pPr>
      <w:r w:rsidRPr="00981C67">
        <w:rPr>
          <w:rFonts w:cstheme="minorHAnsi"/>
        </w:rPr>
        <w:t xml:space="preserve">- </w:t>
      </w:r>
      <w:proofErr w:type="spellStart"/>
      <w:r w:rsidR="003276A3" w:rsidRPr="00981C67">
        <w:rPr>
          <w:rFonts w:cstheme="minorHAnsi"/>
          <w:b/>
          <w:bCs/>
        </w:rPr>
        <w:t>Militsiyaga</w:t>
      </w:r>
      <w:proofErr w:type="spellEnd"/>
      <w:r w:rsidR="003276A3" w:rsidRPr="00981C67">
        <w:rPr>
          <w:rFonts w:cstheme="minorHAnsi"/>
          <w:b/>
          <w:bCs/>
        </w:rPr>
        <w:t xml:space="preserve"> </w:t>
      </w:r>
      <w:proofErr w:type="spellStart"/>
      <w:r w:rsidR="003276A3" w:rsidRPr="00981C67">
        <w:rPr>
          <w:rFonts w:cstheme="minorHAnsi"/>
          <w:b/>
          <w:bCs/>
        </w:rPr>
        <w:t>murojaat</w:t>
      </w:r>
      <w:proofErr w:type="spellEnd"/>
      <w:r w:rsidR="003276A3" w:rsidRPr="00981C67">
        <w:rPr>
          <w:rFonts w:cstheme="minorHAnsi"/>
          <w:b/>
          <w:bCs/>
        </w:rPr>
        <w:t xml:space="preserve"> </w:t>
      </w:r>
      <w:proofErr w:type="spellStart"/>
      <w:r w:rsidR="003276A3" w:rsidRPr="00981C67">
        <w:rPr>
          <w:rFonts w:cstheme="minorHAnsi"/>
          <w:b/>
          <w:bCs/>
        </w:rPr>
        <w:t>qiling</w:t>
      </w:r>
      <w:proofErr w:type="spellEnd"/>
      <w:r w:rsidR="003276A3" w:rsidRPr="00981C67">
        <w:rPr>
          <w:rFonts w:cstheme="minorHAnsi"/>
          <w:b/>
          <w:bCs/>
        </w:rPr>
        <w:t>:</w:t>
      </w:r>
      <w:r w:rsidR="003276A3" w:rsidRPr="00981C67">
        <w:rPr>
          <w:rFonts w:cstheme="minorHAnsi"/>
        </w:rPr>
        <w:t xml:space="preserve"> </w:t>
      </w:r>
      <w:proofErr w:type="spellStart"/>
      <w:r w:rsidR="003276A3" w:rsidRPr="00981C67">
        <w:rPr>
          <w:rFonts w:cstheme="minorHAnsi"/>
        </w:rPr>
        <w:t>Firibgarlik</w:t>
      </w:r>
      <w:proofErr w:type="spellEnd"/>
      <w:r w:rsidR="003276A3" w:rsidRPr="00981C67">
        <w:rPr>
          <w:rFonts w:cstheme="minorHAnsi"/>
        </w:rPr>
        <w:t xml:space="preserve"> </w:t>
      </w:r>
      <w:proofErr w:type="spellStart"/>
      <w:r w:rsidR="003276A3" w:rsidRPr="00981C67">
        <w:rPr>
          <w:rFonts w:cstheme="minorHAnsi"/>
        </w:rPr>
        <w:t>haqida</w:t>
      </w:r>
      <w:proofErr w:type="spellEnd"/>
      <w:r w:rsidR="003276A3" w:rsidRPr="00981C67">
        <w:rPr>
          <w:rFonts w:cstheme="minorHAnsi"/>
        </w:rPr>
        <w:t xml:space="preserve"> </w:t>
      </w:r>
      <w:proofErr w:type="spellStart"/>
      <w:r w:rsidR="003276A3" w:rsidRPr="00981C67">
        <w:rPr>
          <w:rFonts w:cstheme="minorHAnsi"/>
        </w:rPr>
        <w:t>rasmiy</w:t>
      </w:r>
      <w:proofErr w:type="spellEnd"/>
      <w:r w:rsidR="003276A3" w:rsidRPr="00981C67">
        <w:rPr>
          <w:rFonts w:cstheme="minorHAnsi"/>
        </w:rPr>
        <w:t xml:space="preserve"> </w:t>
      </w:r>
      <w:proofErr w:type="spellStart"/>
      <w:r w:rsidR="003276A3" w:rsidRPr="00981C67">
        <w:rPr>
          <w:rFonts w:cstheme="minorHAnsi"/>
        </w:rPr>
        <w:t>ariza</w:t>
      </w:r>
      <w:proofErr w:type="spellEnd"/>
      <w:r w:rsidR="003276A3" w:rsidRPr="00981C67">
        <w:rPr>
          <w:rFonts w:cstheme="minorHAnsi"/>
        </w:rPr>
        <w:t xml:space="preserve"> </w:t>
      </w:r>
      <w:proofErr w:type="spellStart"/>
      <w:r w:rsidR="003276A3" w:rsidRPr="00981C67">
        <w:rPr>
          <w:rFonts w:cstheme="minorHAnsi"/>
        </w:rPr>
        <w:t>yozing</w:t>
      </w:r>
      <w:proofErr w:type="spellEnd"/>
      <w:r w:rsidR="003276A3" w:rsidRPr="00981C67">
        <w:rPr>
          <w:rFonts w:cstheme="minorHAnsi"/>
        </w:rPr>
        <w:t>.</w:t>
      </w:r>
    </w:p>
    <w:p w14:paraId="0AFB63D5" w14:textId="77777777" w:rsidR="00182D6F" w:rsidRPr="00981C67" w:rsidRDefault="00182D6F" w:rsidP="00A07A64">
      <w:pPr>
        <w:spacing w:line="276" w:lineRule="auto"/>
        <w:jc w:val="both"/>
        <w:rPr>
          <w:rFonts w:cstheme="minorHAnsi"/>
        </w:rPr>
      </w:pPr>
      <w:r w:rsidRPr="00981C67">
        <w:rPr>
          <w:rFonts w:cstheme="minorHAnsi"/>
        </w:rPr>
        <w:t xml:space="preserve"> - Agar "</w:t>
      </w:r>
      <w:proofErr w:type="spellStart"/>
      <w:r w:rsidRPr="00981C67">
        <w:rPr>
          <w:rFonts w:cstheme="minorHAnsi"/>
        </w:rPr>
        <w:t>Qoidabuzarliklar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haqida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xabar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berish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siyosati"ga</w:t>
      </w:r>
      <w:proofErr w:type="spellEnd"/>
      <w:r w:rsidRPr="00981C67">
        <w:rPr>
          <w:rFonts w:cstheme="minorHAnsi"/>
        </w:rPr>
        <w:t xml:space="preserve"> </w:t>
      </w:r>
      <w:proofErr w:type="spellStart"/>
      <w:proofErr w:type="gramStart"/>
      <w:r w:rsidRPr="00981C67">
        <w:rPr>
          <w:rFonts w:cstheme="minorHAnsi"/>
        </w:rPr>
        <w:t>ko‘</w:t>
      </w:r>
      <w:proofErr w:type="gramEnd"/>
      <w:r w:rsidRPr="00981C67">
        <w:rPr>
          <w:rFonts w:cstheme="minorHAnsi"/>
        </w:rPr>
        <w:t>ra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huquqlaringizni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buzadigan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shubhali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holatni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sezsangiz</w:t>
      </w:r>
      <w:proofErr w:type="spellEnd"/>
      <w:r w:rsidRPr="00981C67">
        <w:rPr>
          <w:rFonts w:cstheme="minorHAnsi"/>
        </w:rPr>
        <w:t xml:space="preserve">, </w:t>
      </w:r>
      <w:proofErr w:type="spellStart"/>
      <w:r w:rsidRPr="00981C67">
        <w:rPr>
          <w:rFonts w:cstheme="minorHAnsi"/>
        </w:rPr>
        <w:t>quyidagi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aloqa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kanallari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orqali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murojaat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qilishingiz</w:t>
      </w:r>
      <w:proofErr w:type="spellEnd"/>
      <w:r w:rsidRPr="00981C67">
        <w:rPr>
          <w:rFonts w:cstheme="minorHAnsi"/>
        </w:rPr>
        <w:t xml:space="preserve"> </w:t>
      </w:r>
      <w:proofErr w:type="spellStart"/>
      <w:r w:rsidRPr="00981C67">
        <w:rPr>
          <w:rFonts w:cstheme="minorHAnsi"/>
        </w:rPr>
        <w:t>mumkin</w:t>
      </w:r>
      <w:proofErr w:type="spellEnd"/>
      <w:r w:rsidRPr="00981C67">
        <w:rPr>
          <w:rFonts w:cstheme="minorHAnsi"/>
        </w:rPr>
        <w:t xml:space="preserve">: </w:t>
      </w:r>
      <w:r w:rsidR="00A07A64" w:rsidRPr="00A07A64">
        <w:rPr>
          <w:rFonts w:cstheme="minorHAnsi"/>
          <w:b/>
          <w:bCs/>
          <w:u w:val="single"/>
        </w:rPr>
        <w:t>agat.credit@gmail.com</w:t>
      </w:r>
    </w:p>
    <w:sectPr w:rsidR="00182D6F" w:rsidRPr="00981C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2E50" w14:textId="77777777" w:rsidR="00720EEC" w:rsidRDefault="00720EEC">
      <w:pPr>
        <w:spacing w:after="0" w:line="240" w:lineRule="auto"/>
      </w:pPr>
      <w:r>
        <w:separator/>
      </w:r>
    </w:p>
  </w:endnote>
  <w:endnote w:type="continuationSeparator" w:id="0">
    <w:p w14:paraId="04B3DBBE" w14:textId="77777777" w:rsidR="00720EEC" w:rsidRDefault="0072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6C66" w14:textId="77777777" w:rsidR="00E759B6" w:rsidRDefault="00E759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C859" w14:textId="77777777" w:rsidR="00E759B6" w:rsidRDefault="00E759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06A3" w14:textId="77777777" w:rsidR="00E759B6" w:rsidRDefault="00E759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9290" w14:textId="77777777" w:rsidR="00720EEC" w:rsidRDefault="00720EEC">
      <w:pPr>
        <w:spacing w:after="0" w:line="240" w:lineRule="auto"/>
      </w:pPr>
      <w:r>
        <w:separator/>
      </w:r>
    </w:p>
  </w:footnote>
  <w:footnote w:type="continuationSeparator" w:id="0">
    <w:p w14:paraId="1A24A96B" w14:textId="77777777" w:rsidR="00720EEC" w:rsidRDefault="0072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0BBC" w14:textId="77777777" w:rsidR="00E759B6" w:rsidRDefault="00E759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0AC5" w14:textId="77777777" w:rsidR="00E759B6" w:rsidRDefault="00E759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3EE2" w14:textId="77777777" w:rsidR="00E759B6" w:rsidRDefault="00E759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91071"/>
    <w:multiLevelType w:val="hybridMultilevel"/>
    <w:tmpl w:val="D7BA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B1D72"/>
    <w:multiLevelType w:val="multilevel"/>
    <w:tmpl w:val="088C54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7D202C"/>
    <w:multiLevelType w:val="hybridMultilevel"/>
    <w:tmpl w:val="D5BAD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A4"/>
    <w:rsid w:val="00004DDA"/>
    <w:rsid w:val="00124426"/>
    <w:rsid w:val="00180300"/>
    <w:rsid w:val="00182D6F"/>
    <w:rsid w:val="002953F0"/>
    <w:rsid w:val="003276A3"/>
    <w:rsid w:val="003E48E8"/>
    <w:rsid w:val="005C50D1"/>
    <w:rsid w:val="0060765C"/>
    <w:rsid w:val="00637CA4"/>
    <w:rsid w:val="00720EEC"/>
    <w:rsid w:val="0080489C"/>
    <w:rsid w:val="008F0475"/>
    <w:rsid w:val="00981C67"/>
    <w:rsid w:val="00A07A64"/>
    <w:rsid w:val="00BC6130"/>
    <w:rsid w:val="00DF28A4"/>
    <w:rsid w:val="00E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D465"/>
  <w15:chartTrackingRefBased/>
  <w15:docId w15:val="{E26DC729-227D-46D4-8645-B85B90AA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C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C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C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C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7CA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8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 SAGDIANA XASAN QIZI</dc:creator>
  <cp:keywords/>
  <dc:description/>
  <cp:lastModifiedBy>ETVUD ENNI</cp:lastModifiedBy>
  <cp:revision>2</cp:revision>
  <dcterms:created xsi:type="dcterms:W3CDTF">2026-02-06T12:27:00Z</dcterms:created>
  <dcterms:modified xsi:type="dcterms:W3CDTF">2026-02-06T12:27:00Z</dcterms:modified>
</cp:coreProperties>
</file>